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0" w:rsidRPr="00B40269" w:rsidRDefault="00A17C4A" w:rsidP="00B47B67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46355</wp:posOffset>
            </wp:positionV>
            <wp:extent cx="1120775" cy="1600200"/>
            <wp:effectExtent l="19050" t="19050" r="22225" b="190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60" w:rsidRPr="00B47B67" w:rsidRDefault="00176960" w:rsidP="00B47B67">
      <w:pPr>
        <w:ind w:left="1980"/>
        <w:rPr>
          <w:sz w:val="24"/>
        </w:rPr>
      </w:pPr>
      <w:r w:rsidRPr="00B47B67">
        <w:rPr>
          <w:rFonts w:ascii="Arial" w:hAnsi="Arial" w:cs="Arial"/>
          <w:b/>
          <w:sz w:val="24"/>
        </w:rPr>
        <w:t>DGUV Grundsatz 315-201 (bisher BGG 917)</w:t>
      </w:r>
      <w:r w:rsidRPr="00B47B67">
        <w:rPr>
          <w:rFonts w:ascii="Arial" w:hAnsi="Arial" w:cs="Arial"/>
          <w:b/>
          <w:sz w:val="20"/>
        </w:rPr>
        <w:br/>
      </w:r>
      <w:r w:rsidRPr="00B47B67">
        <w:rPr>
          <w:rFonts w:ascii="Arial" w:hAnsi="Arial" w:cs="Arial"/>
          <w:b/>
          <w:color w:val="808080"/>
          <w:sz w:val="20"/>
        </w:rPr>
        <w:t xml:space="preserve">Anforderungen an die Ausbildung von fachkundigen Personen </w:t>
      </w:r>
      <w:r w:rsidRPr="00B47B67">
        <w:rPr>
          <w:rFonts w:ascii="Arial" w:hAnsi="Arial" w:cs="Arial"/>
          <w:b/>
          <w:color w:val="808080"/>
          <w:sz w:val="20"/>
        </w:rPr>
        <w:br/>
        <w:t>für die Überprüfung und Beurteilung der Beleuchtung von Arbeitsstätten</w:t>
      </w:r>
    </w:p>
    <w:p w:rsidR="00176960" w:rsidRPr="00B47B67" w:rsidRDefault="00176960" w:rsidP="00B47B67">
      <w:pPr>
        <w:spacing w:after="120" w:line="240" w:lineRule="auto"/>
        <w:ind w:left="1980"/>
        <w:rPr>
          <w:sz w:val="28"/>
          <w:szCs w:val="24"/>
        </w:rPr>
      </w:pPr>
      <w:r w:rsidRPr="00B47B67">
        <w:rPr>
          <w:sz w:val="28"/>
          <w:szCs w:val="24"/>
        </w:rPr>
        <w:t>Durch die Selbsterklärung verpflichtet sich der Ausbildung</w:t>
      </w:r>
      <w:r w:rsidRPr="00B47B67">
        <w:rPr>
          <w:sz w:val="28"/>
          <w:szCs w:val="24"/>
        </w:rPr>
        <w:t>s</w:t>
      </w:r>
      <w:r w:rsidRPr="00B47B67">
        <w:rPr>
          <w:sz w:val="28"/>
          <w:szCs w:val="24"/>
        </w:rPr>
        <w:t xml:space="preserve">träger, bei der von ihm angebotenen Ausbildung die Inhalte dieses Grundsatzes ausreichend zu berücksichtigen. </w:t>
      </w:r>
    </w:p>
    <w:p w:rsidR="00176960" w:rsidRDefault="00176960" w:rsidP="00B47B67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Ausbildungsträger:</w:t>
      </w:r>
      <w:r>
        <w:rPr>
          <w:rFonts w:ascii="Arial" w:hAnsi="Arial" w:cs="Arial"/>
        </w:rPr>
        <w:tab/>
      </w:r>
      <w:bookmarkStart w:id="1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Text5"/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Seminartitel: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Veranstaltungsnr.:</w:t>
      </w:r>
      <w:r>
        <w:rPr>
          <w:rFonts w:ascii="Arial" w:hAnsi="Arial" w:cs="Arial"/>
        </w:rPr>
        <w:tab/>
      </w:r>
      <w:bookmarkStart w:id="4" w:name="Text7"/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Veranstaltungsort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bookmarkStart w:id="5" w:name="Text8"/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Kosten: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6" w:name="Text9"/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Dauer: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7" w:name="Text10"/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>
        <w:rPr>
          <w:rFonts w:cs="Arial"/>
          <w:color w:val="333333"/>
        </w:rPr>
        <w:t>Art der</w:t>
      </w:r>
      <w:r>
        <w:rPr>
          <w:rFonts w:cs="Arial"/>
          <w:color w:val="333333"/>
        </w:rPr>
        <w:br/>
      </w:r>
      <w:r w:rsidRPr="00B40269">
        <w:rPr>
          <w:rFonts w:cs="Arial"/>
          <w:color w:val="333333"/>
        </w:rPr>
        <w:t>Lernerfolgskontrolle:</w:t>
      </w:r>
      <w:r>
        <w:rPr>
          <w:rFonts w:ascii="Arial" w:hAnsi="Arial" w:cs="Arial"/>
        </w:rPr>
        <w:tab/>
      </w:r>
      <w:bookmarkStart w:id="8" w:name="Text11"/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Anmeldung: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176960" w:rsidRDefault="00176960" w:rsidP="00715A18">
      <w:pPr>
        <w:spacing w:line="240" w:lineRule="auto"/>
        <w:rPr>
          <w:rFonts w:ascii="Arial" w:hAnsi="Arial" w:cs="Arial"/>
        </w:rPr>
      </w:pPr>
      <w:r w:rsidRPr="00B40269">
        <w:rPr>
          <w:rFonts w:cs="Arial"/>
          <w:color w:val="333333"/>
        </w:rPr>
        <w:t>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0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p w:rsidR="00176960" w:rsidRDefault="00176960" w:rsidP="00B47B67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</w:p>
    <w:p w:rsidR="00176960" w:rsidRDefault="00176960" w:rsidP="004A0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erklären wir,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678"/>
      </w:tblGrid>
      <w:tr w:rsidR="00176960" w:rsidRPr="00ED67EE" w:rsidTr="00ED67EE">
        <w:trPr>
          <w:trHeight w:val="654"/>
        </w:trPr>
        <w:tc>
          <w:tcPr>
            <w:tcW w:w="534" w:type="dxa"/>
          </w:tcPr>
          <w:bookmarkStart w:id="11" w:name="Kontrollkästchen1"/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7C4A">
              <w:rPr>
                <w:rFonts w:ascii="Arial" w:hAnsi="Arial" w:cs="Arial"/>
              </w:rPr>
            </w:r>
            <w:r w:rsidR="00A17C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678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 w:rsidRPr="00ED67EE">
              <w:rPr>
                <w:rFonts w:ascii="Arial" w:hAnsi="Arial" w:cs="Arial"/>
              </w:rPr>
              <w:t>dass wir über Fachpersonal, Messgeräte, Praxisfelder, Medientechnik und Räumlic</w:t>
            </w:r>
            <w:r w:rsidRPr="00ED67EE">
              <w:rPr>
                <w:rFonts w:ascii="Arial" w:hAnsi="Arial" w:cs="Arial"/>
              </w:rPr>
              <w:t>h</w:t>
            </w:r>
            <w:r w:rsidRPr="00ED67EE">
              <w:rPr>
                <w:rFonts w:ascii="Arial" w:hAnsi="Arial" w:cs="Arial"/>
              </w:rPr>
              <w:t>keiten verfügen bzw. diese zur Verfügung stellen.</w:t>
            </w:r>
          </w:p>
        </w:tc>
      </w:tr>
      <w:bookmarkStart w:id="12" w:name="Kontrollkästchen2"/>
      <w:tr w:rsidR="00176960" w:rsidRPr="00ED67EE" w:rsidTr="00ED67EE">
        <w:trPr>
          <w:trHeight w:val="654"/>
        </w:trPr>
        <w:tc>
          <w:tcPr>
            <w:tcW w:w="534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7C4A">
              <w:rPr>
                <w:rFonts w:ascii="Arial" w:hAnsi="Arial" w:cs="Arial"/>
              </w:rPr>
            </w:r>
            <w:r w:rsidR="00A17C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8678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 w:rsidRPr="00ED67EE">
              <w:rPr>
                <w:rFonts w:ascii="Arial" w:hAnsi="Arial" w:cs="Arial"/>
              </w:rPr>
              <w:t>dass die Ausbildungsdauer eine Gesamtzeit von mindestens 16 Lehreinheiten (LE) umfasst. Eine LE beträgt 45 Minuten.</w:t>
            </w:r>
          </w:p>
        </w:tc>
      </w:tr>
      <w:bookmarkStart w:id="13" w:name="Kontrollkästchen3"/>
      <w:tr w:rsidR="00176960" w:rsidRPr="00ED67EE" w:rsidTr="00ED67EE">
        <w:trPr>
          <w:trHeight w:val="654"/>
        </w:trPr>
        <w:tc>
          <w:tcPr>
            <w:tcW w:w="534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7C4A">
              <w:rPr>
                <w:rFonts w:ascii="Arial" w:hAnsi="Arial" w:cs="Arial"/>
              </w:rPr>
            </w:r>
            <w:r w:rsidR="00A17C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8678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 w:rsidRPr="00ED67EE">
              <w:rPr>
                <w:rFonts w:ascii="Arial" w:hAnsi="Arial" w:cs="Arial"/>
              </w:rPr>
              <w:t>dass die in den Punkten 2.1 bis 2.7 des DGUV Grundsatz 315-201 aufgeführten Inha</w:t>
            </w:r>
            <w:r w:rsidRPr="00ED67EE">
              <w:rPr>
                <w:rFonts w:ascii="Arial" w:hAnsi="Arial" w:cs="Arial"/>
              </w:rPr>
              <w:t>l</w:t>
            </w:r>
            <w:r w:rsidRPr="00ED67EE">
              <w:rPr>
                <w:rFonts w:ascii="Arial" w:hAnsi="Arial" w:cs="Arial"/>
              </w:rPr>
              <w:t>te vollständig vermittelt werden.</w:t>
            </w:r>
          </w:p>
        </w:tc>
      </w:tr>
      <w:bookmarkStart w:id="14" w:name="Kontrollkästchen4"/>
      <w:tr w:rsidR="00176960" w:rsidRPr="00ED67EE" w:rsidTr="00ED67EE">
        <w:trPr>
          <w:trHeight w:val="654"/>
        </w:trPr>
        <w:tc>
          <w:tcPr>
            <w:tcW w:w="534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7C4A">
              <w:rPr>
                <w:rFonts w:ascii="Arial" w:hAnsi="Arial" w:cs="Arial"/>
              </w:rPr>
            </w:r>
            <w:r w:rsidR="00A17C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8678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 w:rsidRPr="00ED67EE">
              <w:rPr>
                <w:rFonts w:ascii="Arial" w:hAnsi="Arial" w:cs="Arial"/>
              </w:rPr>
              <w:t>dass auf die Bedeutung von Sicherheitsbeleuchtung und optischen Sicherheitsleitsy</w:t>
            </w:r>
            <w:r w:rsidRPr="00ED67EE">
              <w:rPr>
                <w:rFonts w:ascii="Arial" w:hAnsi="Arial" w:cs="Arial"/>
              </w:rPr>
              <w:t>s</w:t>
            </w:r>
            <w:r w:rsidRPr="00ED67EE">
              <w:rPr>
                <w:rFonts w:ascii="Arial" w:hAnsi="Arial" w:cs="Arial"/>
              </w:rPr>
              <w:t>temen in der Ausbildung hingewiesen wird</w:t>
            </w:r>
          </w:p>
        </w:tc>
      </w:tr>
      <w:bookmarkStart w:id="15" w:name="Kontrollkästchen5"/>
      <w:tr w:rsidR="00176960" w:rsidRPr="00ED67EE" w:rsidTr="00ED67EE">
        <w:trPr>
          <w:trHeight w:val="654"/>
        </w:trPr>
        <w:tc>
          <w:tcPr>
            <w:tcW w:w="534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7C4A">
              <w:rPr>
                <w:rFonts w:ascii="Arial" w:hAnsi="Arial" w:cs="Arial"/>
              </w:rPr>
            </w:r>
            <w:r w:rsidR="00A17C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678" w:type="dxa"/>
          </w:tcPr>
          <w:p w:rsidR="00176960" w:rsidRPr="00ED67EE" w:rsidRDefault="00176960" w:rsidP="00ED67EE">
            <w:pPr>
              <w:spacing w:after="0" w:line="240" w:lineRule="auto"/>
              <w:rPr>
                <w:rFonts w:ascii="Arial" w:hAnsi="Arial" w:cs="Arial"/>
              </w:rPr>
            </w:pPr>
            <w:r w:rsidRPr="00ED67EE">
              <w:rPr>
                <w:rFonts w:ascii="Arial" w:hAnsi="Arial" w:cs="Arial"/>
              </w:rPr>
              <w:t>dass wir Änderungen bei der registrierenden Stelle unverzüglich melden.</w:t>
            </w:r>
          </w:p>
        </w:tc>
      </w:tr>
    </w:tbl>
    <w:p w:rsidR="00176960" w:rsidRPr="004C195F" w:rsidRDefault="00176960" w:rsidP="00B47B67">
      <w:pPr>
        <w:pBdr>
          <w:top w:val="single" w:sz="4" w:space="1" w:color="auto"/>
        </w:pBdr>
        <w:rPr>
          <w:rFonts w:ascii="Arial" w:hAnsi="Arial" w:cs="Arial"/>
          <w:color w:val="FF6600"/>
        </w:rPr>
      </w:pPr>
      <w:r>
        <w:rPr>
          <w:rFonts w:ascii="Arial" w:hAnsi="Arial" w:cs="Arial"/>
        </w:rPr>
        <w:t xml:space="preserve">                                         </w:t>
      </w:r>
    </w:p>
    <w:p w:rsidR="00176960" w:rsidRDefault="00176960" w:rsidP="004A0878">
      <w:pPr>
        <w:rPr>
          <w:rFonts w:ascii="Arial" w:hAnsi="Arial" w:cs="Arial"/>
        </w:rPr>
      </w:pPr>
      <w:r w:rsidRPr="00B40269">
        <w:rPr>
          <w:rFonts w:cs="Arial"/>
          <w:color w:val="333333"/>
        </w:rPr>
        <w:t>Ort, Datum</w:t>
      </w:r>
      <w:r>
        <w:rPr>
          <w:rFonts w:cs="Arial"/>
          <w:color w:val="333333"/>
        </w:rPr>
        <w:t>:</w:t>
      </w:r>
      <w:r>
        <w:rPr>
          <w:rFonts w:cs="Arial"/>
          <w:color w:val="333333"/>
        </w:rPr>
        <w:tab/>
      </w:r>
      <w:bookmarkStart w:id="16" w:name="Text1"/>
      <w:r>
        <w:rPr>
          <w:rFonts w:cs="Arial"/>
          <w:color w:val="33333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333333"/>
        </w:rPr>
        <w:instrText xml:space="preserve"> FORMTEXT </w:instrText>
      </w:r>
      <w:r>
        <w:rPr>
          <w:rFonts w:cs="Arial"/>
          <w:color w:val="333333"/>
        </w:rPr>
      </w:r>
      <w:r>
        <w:rPr>
          <w:rFonts w:cs="Arial"/>
          <w:color w:val="333333"/>
        </w:rPr>
        <w:fldChar w:fldCharType="separate"/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fldChar w:fldCharType="end"/>
      </w:r>
      <w:bookmarkEnd w:id="1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0269">
        <w:rPr>
          <w:rFonts w:cs="Arial"/>
          <w:color w:val="333333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7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176960" w:rsidRPr="00B40269" w:rsidRDefault="00176960" w:rsidP="00B40269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Funktion: </w:t>
      </w:r>
      <w:r>
        <w:rPr>
          <w:rFonts w:cs="Arial"/>
          <w:color w:val="333333"/>
        </w:rPr>
        <w:tab/>
      </w:r>
      <w:bookmarkStart w:id="18" w:name="Text2"/>
      <w:r>
        <w:rPr>
          <w:rFonts w:cs="Arial"/>
          <w:color w:val="33333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color w:val="333333"/>
        </w:rPr>
        <w:instrText xml:space="preserve"> FORMTEXT </w:instrText>
      </w:r>
      <w:r>
        <w:rPr>
          <w:rFonts w:cs="Arial"/>
          <w:color w:val="333333"/>
        </w:rPr>
      </w:r>
      <w:r>
        <w:rPr>
          <w:rFonts w:cs="Arial"/>
          <w:color w:val="333333"/>
        </w:rPr>
        <w:fldChar w:fldCharType="separate"/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t> </w:t>
      </w:r>
      <w:r>
        <w:rPr>
          <w:rFonts w:cs="Arial"/>
          <w:color w:val="333333"/>
        </w:rPr>
        <w:fldChar w:fldCharType="end"/>
      </w:r>
      <w:bookmarkEnd w:id="18"/>
      <w:r>
        <w:rPr>
          <w:rFonts w:cs="Arial"/>
          <w:color w:val="333333"/>
        </w:rPr>
        <w:tab/>
      </w:r>
      <w:r>
        <w:rPr>
          <w:rFonts w:cs="Arial"/>
          <w:color w:val="333333"/>
        </w:rPr>
        <w:tab/>
      </w:r>
      <w:r>
        <w:rPr>
          <w:rFonts w:cs="Arial"/>
          <w:color w:val="333333"/>
        </w:rPr>
        <w:tab/>
        <w:t>Unterschrift</w:t>
      </w:r>
      <w:r w:rsidRPr="00B40269">
        <w:rPr>
          <w:rFonts w:cs="Arial"/>
          <w:color w:val="333333"/>
        </w:rPr>
        <w:t>:</w:t>
      </w:r>
      <w:r w:rsidRPr="00B40269">
        <w:rPr>
          <w:rFonts w:cs="Arial"/>
          <w:color w:val="333333"/>
        </w:rPr>
        <w:tab/>
      </w:r>
      <w:r>
        <w:rPr>
          <w:rFonts w:cs="Arial"/>
          <w:color w:val="333333"/>
        </w:rPr>
        <w:t>_____________________________</w:t>
      </w:r>
    </w:p>
    <w:sectPr w:rsidR="00176960" w:rsidRPr="00B40269" w:rsidSect="006B7CD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60" w:rsidRDefault="00176960">
      <w:r>
        <w:separator/>
      </w:r>
    </w:p>
  </w:endnote>
  <w:endnote w:type="continuationSeparator" w:id="0">
    <w:p w:rsidR="00176960" w:rsidRDefault="0017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60" w:rsidRDefault="00176960">
      <w:r>
        <w:separator/>
      </w:r>
    </w:p>
  </w:footnote>
  <w:footnote w:type="continuationSeparator" w:id="0">
    <w:p w:rsidR="00176960" w:rsidRDefault="0017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60" w:rsidRPr="00B47B67" w:rsidRDefault="00176960" w:rsidP="00B47B67">
    <w:pPr>
      <w:pStyle w:val="Kopfzeile"/>
      <w:spacing w:after="120" w:line="240" w:lineRule="auto"/>
      <w:jc w:val="center"/>
      <w:rPr>
        <w:rFonts w:ascii="Arial" w:eastAsia="Batang" w:hAnsi="Arial" w:cs="Arial"/>
        <w:b/>
        <w:sz w:val="28"/>
        <w:szCs w:val="28"/>
      </w:rPr>
    </w:pPr>
    <w:r w:rsidRPr="00B47B67">
      <w:rPr>
        <w:rFonts w:ascii="Arial" w:eastAsia="Batang" w:hAnsi="Arial" w:cs="Arial"/>
        <w:b/>
        <w:sz w:val="28"/>
        <w:szCs w:val="28"/>
      </w:rPr>
      <w:t>Ausbildung</w:t>
    </w:r>
    <w:r>
      <w:rPr>
        <w:rFonts w:ascii="Arial" w:eastAsia="Batang" w:hAnsi="Arial" w:cs="Arial"/>
        <w:b/>
        <w:sz w:val="28"/>
        <w:szCs w:val="28"/>
      </w:rPr>
      <w:t>s</w:t>
    </w:r>
    <w:r w:rsidRPr="00B47B67">
      <w:rPr>
        <w:rFonts w:ascii="Arial" w:eastAsia="Batang" w:hAnsi="Arial" w:cs="Arial"/>
        <w:b/>
        <w:sz w:val="28"/>
        <w:szCs w:val="28"/>
      </w:rPr>
      <w:t>träger</w:t>
    </w:r>
  </w:p>
  <w:p w:rsidR="00176960" w:rsidRPr="00B47B67" w:rsidRDefault="00176960" w:rsidP="00B47B67">
    <w:pPr>
      <w:pStyle w:val="Kopfzeile"/>
      <w:pBdr>
        <w:bottom w:val="single" w:sz="4" w:space="1" w:color="auto"/>
      </w:pBdr>
      <w:spacing w:after="120" w:line="240" w:lineRule="auto"/>
      <w:jc w:val="center"/>
      <w:rPr>
        <w:rFonts w:ascii="Arial" w:eastAsia="Batang" w:hAnsi="Arial" w:cs="Arial"/>
        <w:b/>
        <w:sz w:val="28"/>
        <w:szCs w:val="28"/>
      </w:rPr>
    </w:pPr>
    <w:r w:rsidRPr="00B47B67">
      <w:rPr>
        <w:rFonts w:ascii="Arial" w:eastAsia="Batang" w:hAnsi="Arial" w:cs="Arial"/>
        <w:b/>
        <w:sz w:val="28"/>
        <w:szCs w:val="28"/>
      </w:rPr>
      <w:t>Selb</w:t>
    </w:r>
    <w:r>
      <w:rPr>
        <w:rFonts w:ascii="Arial" w:eastAsia="Batang" w:hAnsi="Arial" w:cs="Arial"/>
        <w:b/>
        <w:sz w:val="28"/>
        <w:szCs w:val="28"/>
      </w:rPr>
      <w:t>st</w:t>
    </w:r>
    <w:r w:rsidRPr="00B47B67">
      <w:rPr>
        <w:rFonts w:ascii="Arial" w:eastAsia="Batang" w:hAnsi="Arial" w:cs="Arial"/>
        <w:b/>
        <w:sz w:val="28"/>
        <w:szCs w:val="28"/>
      </w:rPr>
      <w:t>erklärung zur Registrierung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78"/>
    <w:rsid w:val="00075BDC"/>
    <w:rsid w:val="000775ED"/>
    <w:rsid w:val="00082809"/>
    <w:rsid w:val="00176960"/>
    <w:rsid w:val="00276E00"/>
    <w:rsid w:val="00383F1B"/>
    <w:rsid w:val="00464127"/>
    <w:rsid w:val="004A0878"/>
    <w:rsid w:val="004C195F"/>
    <w:rsid w:val="00557330"/>
    <w:rsid w:val="00654DE2"/>
    <w:rsid w:val="006B7CD7"/>
    <w:rsid w:val="006C08EF"/>
    <w:rsid w:val="00715A18"/>
    <w:rsid w:val="009B3B98"/>
    <w:rsid w:val="00A05051"/>
    <w:rsid w:val="00A17C4A"/>
    <w:rsid w:val="00AC2A60"/>
    <w:rsid w:val="00B40269"/>
    <w:rsid w:val="00B47B67"/>
    <w:rsid w:val="00B72486"/>
    <w:rsid w:val="00C40FC6"/>
    <w:rsid w:val="00C77783"/>
    <w:rsid w:val="00CD15A6"/>
    <w:rsid w:val="00D84F92"/>
    <w:rsid w:val="00DC08C7"/>
    <w:rsid w:val="00E82442"/>
    <w:rsid w:val="00ED67EE"/>
    <w:rsid w:val="00EE0FFC"/>
    <w:rsid w:val="00F35AEB"/>
    <w:rsid w:val="00F449E5"/>
    <w:rsid w:val="00F47ECD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CD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05051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A05051"/>
    <w:pPr>
      <w:ind w:left="720"/>
      <w:contextualSpacing/>
    </w:pPr>
  </w:style>
  <w:style w:type="table" w:styleId="Tabellenraster">
    <w:name w:val="Table Grid"/>
    <w:basedOn w:val="NormaleTabelle"/>
    <w:uiPriority w:val="99"/>
    <w:rsid w:val="00A050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B724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C2A60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B72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C2A6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CD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05051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A05051"/>
    <w:pPr>
      <w:ind w:left="720"/>
      <w:contextualSpacing/>
    </w:pPr>
  </w:style>
  <w:style w:type="table" w:styleId="Tabellenraster">
    <w:name w:val="Table Grid"/>
    <w:basedOn w:val="NormaleTabelle"/>
    <w:uiPriority w:val="99"/>
    <w:rsid w:val="00A050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B724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C2A60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B72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C2A6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4</DocSecurity>
  <Lines>11</Lines>
  <Paragraphs>3</Paragraphs>
  <ScaleCrop>false</ScaleCrop>
  <Company>BGETEM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U S T E R</dc:title>
  <dc:creator>Hubalek, Sylvia</dc:creator>
  <cp:lastModifiedBy>Peters, Swantje</cp:lastModifiedBy>
  <cp:revision>2</cp:revision>
  <cp:lastPrinted>2015-08-12T11:23:00Z</cp:lastPrinted>
  <dcterms:created xsi:type="dcterms:W3CDTF">2015-08-17T08:37:00Z</dcterms:created>
  <dcterms:modified xsi:type="dcterms:W3CDTF">2015-08-17T08:37:00Z</dcterms:modified>
</cp:coreProperties>
</file>